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992C" w14:textId="0742A66A" w:rsidR="002B364A" w:rsidRDefault="00285272" w:rsidP="00285272">
      <w:pPr>
        <w:contextualSpacing/>
        <w:jc w:val="right"/>
      </w:pPr>
      <w:r>
        <w:rPr>
          <w:rFonts w:hint="eastAsia"/>
        </w:rPr>
        <w:t>危険物保安技術協会</w:t>
      </w:r>
    </w:p>
    <w:p w14:paraId="74898CBC" w14:textId="2BF0AF46" w:rsidR="00285272" w:rsidRDefault="00285272" w:rsidP="00285272">
      <w:pPr>
        <w:spacing w:afterLines="100" w:after="360" w:afterAutospacing="0"/>
        <w:contextualSpacing/>
        <w:jc w:val="right"/>
      </w:pPr>
      <w:r>
        <w:rPr>
          <w:rFonts w:hint="eastAsia"/>
        </w:rPr>
        <w:t>タンク審査部</w:t>
      </w:r>
    </w:p>
    <w:p w14:paraId="529E7282" w14:textId="77777777" w:rsidR="00285272" w:rsidRDefault="00285272" w:rsidP="00285272">
      <w:pPr>
        <w:spacing w:afterLines="100" w:after="360" w:afterAutospacing="0"/>
        <w:contextualSpacing/>
        <w:jc w:val="right"/>
      </w:pPr>
    </w:p>
    <w:p w14:paraId="1CF9EB0F" w14:textId="4831B8C1" w:rsidR="002B364A" w:rsidRPr="002B364A" w:rsidRDefault="002B364A" w:rsidP="002B364A">
      <w:pPr>
        <w:ind w:left="640" w:hangingChars="200" w:hanging="640"/>
        <w:contextualSpacing/>
        <w:jc w:val="center"/>
        <w:rPr>
          <w:sz w:val="32"/>
          <w:szCs w:val="36"/>
        </w:rPr>
      </w:pPr>
      <w:r w:rsidRPr="002B364A">
        <w:rPr>
          <w:rFonts w:hint="eastAsia"/>
          <w:sz w:val="32"/>
          <w:szCs w:val="36"/>
        </w:rPr>
        <w:t>安全性評価諸元表補足資料</w:t>
      </w:r>
    </w:p>
    <w:p w14:paraId="57528FC4" w14:textId="77777777" w:rsidR="002B364A" w:rsidRDefault="002B364A" w:rsidP="002B364A">
      <w:pPr>
        <w:ind w:left="440" w:hangingChars="200" w:hanging="440"/>
        <w:contextualSpacing/>
      </w:pPr>
    </w:p>
    <w:p w14:paraId="71D058B5" w14:textId="021861EB" w:rsidR="002B364A" w:rsidRDefault="002B364A" w:rsidP="002B364A">
      <w:pPr>
        <w:ind w:left="440" w:hangingChars="200" w:hanging="440"/>
        <w:contextualSpacing/>
      </w:pPr>
      <w:r>
        <w:rPr>
          <w:rFonts w:hint="eastAsia"/>
        </w:rPr>
        <w:t>１　側板</w:t>
      </w:r>
    </w:p>
    <w:p w14:paraId="3D3C9754" w14:textId="5A05AD1C" w:rsidR="002B364A" w:rsidRPr="002F320B" w:rsidRDefault="002B364A" w:rsidP="004B0B86">
      <w:pPr>
        <w:ind w:left="440" w:hangingChars="200" w:hanging="440"/>
        <w:contextualSpacing/>
      </w:pPr>
      <w:r>
        <w:rPr>
          <w:rFonts w:hint="eastAsia"/>
        </w:rPr>
        <w:t xml:space="preserve">　　板厚測定時期：</w:t>
      </w:r>
      <w:r w:rsidR="007B3DCA">
        <w:rPr>
          <w:rFonts w:hint="eastAsia"/>
        </w:rPr>
        <w:t xml:space="preserve">　　</w:t>
      </w:r>
      <w:r>
        <w:rPr>
          <w:rFonts w:hint="eastAsia"/>
        </w:rPr>
        <w:t xml:space="preserve">　　年　　月頃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1115"/>
        <w:gridCol w:w="6939"/>
      </w:tblGrid>
      <w:tr w:rsidR="002B364A" w14:paraId="655460C9" w14:textId="77777777" w:rsidTr="00285272">
        <w:trPr>
          <w:trHeight w:hRule="exact" w:val="340"/>
        </w:trPr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166046E8" w14:textId="256D7382" w:rsidR="002B364A" w:rsidRPr="0058298A" w:rsidRDefault="002B364A" w:rsidP="00285272">
            <w:pPr>
              <w:contextualSpacing/>
              <w:jc w:val="center"/>
              <w:rPr>
                <w:sz w:val="18"/>
                <w:szCs w:val="18"/>
              </w:rPr>
            </w:pPr>
            <w:r w:rsidRPr="0058298A">
              <w:rPr>
                <w:rFonts w:hint="eastAsia"/>
                <w:sz w:val="18"/>
                <w:szCs w:val="18"/>
              </w:rPr>
              <w:t>段数</w:t>
            </w:r>
          </w:p>
        </w:tc>
        <w:tc>
          <w:tcPr>
            <w:tcW w:w="6939" w:type="dxa"/>
            <w:shd w:val="clear" w:color="auto" w:fill="D9D9D9" w:themeFill="background1" w:themeFillShade="D9"/>
            <w:vAlign w:val="center"/>
          </w:tcPr>
          <w:p w14:paraId="068CDF04" w14:textId="7985452C" w:rsidR="002B364A" w:rsidRPr="0058298A" w:rsidRDefault="004B0B86" w:rsidP="0028527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別申請における重量の増減工事の有無</w:t>
            </w:r>
          </w:p>
        </w:tc>
      </w:tr>
      <w:tr w:rsidR="002B364A" w14:paraId="1E813906" w14:textId="77777777" w:rsidTr="0058298A">
        <w:trPr>
          <w:trHeight w:hRule="exact" w:val="340"/>
        </w:trPr>
        <w:tc>
          <w:tcPr>
            <w:tcW w:w="1115" w:type="dxa"/>
          </w:tcPr>
          <w:p w14:paraId="7111F208" w14:textId="5C282378" w:rsidR="002B364A" w:rsidRPr="0058298A" w:rsidRDefault="002B364A" w:rsidP="0058298A">
            <w:pPr>
              <w:ind w:firstLineChars="100" w:firstLine="180"/>
              <w:contextualSpacing/>
              <w:rPr>
                <w:sz w:val="18"/>
                <w:szCs w:val="18"/>
              </w:rPr>
            </w:pPr>
            <w:r w:rsidRPr="0058298A">
              <w:rPr>
                <w:rFonts w:hint="eastAsia"/>
                <w:sz w:val="18"/>
                <w:szCs w:val="18"/>
              </w:rPr>
              <w:t xml:space="preserve">　段目</w:t>
            </w:r>
          </w:p>
        </w:tc>
        <w:tc>
          <w:tcPr>
            <w:tcW w:w="6939" w:type="dxa"/>
          </w:tcPr>
          <w:p w14:paraId="587F1624" w14:textId="3BF018B1" w:rsidR="002B364A" w:rsidRPr="0058298A" w:rsidRDefault="0058298A" w:rsidP="002B364A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4B0B86">
              <w:rPr>
                <w:rFonts w:hint="eastAsia"/>
                <w:sz w:val="18"/>
                <w:szCs w:val="18"/>
              </w:rPr>
              <w:t xml:space="preserve">無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4B0B86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（概要：　　　　　　　　　</w:t>
            </w:r>
            <w:r w:rsidR="004B0B86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）</w:t>
            </w:r>
          </w:p>
        </w:tc>
      </w:tr>
      <w:tr w:rsidR="002B364A" w14:paraId="747BB9A5" w14:textId="77777777" w:rsidTr="0058298A">
        <w:trPr>
          <w:trHeight w:hRule="exact" w:val="340"/>
        </w:trPr>
        <w:tc>
          <w:tcPr>
            <w:tcW w:w="1115" w:type="dxa"/>
          </w:tcPr>
          <w:p w14:paraId="5E755BC4" w14:textId="3F12D7A2" w:rsidR="002B364A" w:rsidRPr="0058298A" w:rsidRDefault="002B364A" w:rsidP="0058298A">
            <w:pPr>
              <w:ind w:firstLineChars="100" w:firstLine="180"/>
              <w:contextualSpacing/>
              <w:rPr>
                <w:sz w:val="18"/>
                <w:szCs w:val="18"/>
              </w:rPr>
            </w:pPr>
            <w:r w:rsidRPr="0058298A">
              <w:rPr>
                <w:rFonts w:hint="eastAsia"/>
                <w:sz w:val="18"/>
                <w:szCs w:val="18"/>
              </w:rPr>
              <w:t xml:space="preserve">　段目</w:t>
            </w:r>
          </w:p>
        </w:tc>
        <w:tc>
          <w:tcPr>
            <w:tcW w:w="6939" w:type="dxa"/>
          </w:tcPr>
          <w:p w14:paraId="574E5E12" w14:textId="60D5BC4F" w:rsidR="002B364A" w:rsidRPr="0058298A" w:rsidRDefault="0058298A" w:rsidP="002B364A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4B0B86">
              <w:rPr>
                <w:rFonts w:hint="eastAsia"/>
                <w:sz w:val="18"/>
                <w:szCs w:val="18"/>
              </w:rPr>
              <w:t xml:space="preserve">無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4B0B86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（概要：　　　　　</w:t>
            </w:r>
            <w:r w:rsidR="004B0B86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）</w:t>
            </w:r>
          </w:p>
        </w:tc>
      </w:tr>
      <w:tr w:rsidR="002B364A" w14:paraId="11D3C309" w14:textId="77777777" w:rsidTr="0058298A">
        <w:trPr>
          <w:trHeight w:hRule="exact" w:val="340"/>
        </w:trPr>
        <w:tc>
          <w:tcPr>
            <w:tcW w:w="1115" w:type="dxa"/>
          </w:tcPr>
          <w:p w14:paraId="498DD85E" w14:textId="6DDD435A" w:rsidR="002B364A" w:rsidRPr="0058298A" w:rsidRDefault="002B364A" w:rsidP="002B364A">
            <w:pPr>
              <w:contextualSpacing/>
              <w:rPr>
                <w:sz w:val="18"/>
                <w:szCs w:val="18"/>
              </w:rPr>
            </w:pPr>
            <w:r w:rsidRPr="0058298A">
              <w:rPr>
                <w:rFonts w:hint="eastAsia"/>
                <w:sz w:val="18"/>
                <w:szCs w:val="18"/>
              </w:rPr>
              <w:t xml:space="preserve">　</w:t>
            </w:r>
            <w:r w:rsidR="0058298A">
              <w:rPr>
                <w:rFonts w:hint="eastAsia"/>
                <w:sz w:val="18"/>
                <w:szCs w:val="18"/>
              </w:rPr>
              <w:t xml:space="preserve">　</w:t>
            </w:r>
            <w:r w:rsidRPr="0058298A">
              <w:rPr>
                <w:rFonts w:hint="eastAsia"/>
                <w:sz w:val="18"/>
                <w:szCs w:val="18"/>
              </w:rPr>
              <w:t>段目</w:t>
            </w:r>
          </w:p>
        </w:tc>
        <w:tc>
          <w:tcPr>
            <w:tcW w:w="6939" w:type="dxa"/>
          </w:tcPr>
          <w:p w14:paraId="61B25780" w14:textId="12B21B47" w:rsidR="002B364A" w:rsidRPr="0058298A" w:rsidRDefault="0058298A" w:rsidP="002B364A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4B0B86">
              <w:rPr>
                <w:rFonts w:hint="eastAsia"/>
                <w:sz w:val="18"/>
                <w:szCs w:val="18"/>
              </w:rPr>
              <w:t xml:space="preserve">無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4B0B86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（概要：　</w:t>
            </w:r>
            <w:r w:rsidR="004B0B86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）</w:t>
            </w:r>
          </w:p>
        </w:tc>
      </w:tr>
    </w:tbl>
    <w:p w14:paraId="79CA845B" w14:textId="593D1C6F" w:rsidR="00041BC0" w:rsidRDefault="002B364A" w:rsidP="004B0B86">
      <w:pPr>
        <w:ind w:left="440" w:hangingChars="200" w:hanging="440"/>
        <w:contextualSpacing/>
      </w:pPr>
      <w:r>
        <w:rPr>
          <w:rFonts w:hint="eastAsia"/>
        </w:rPr>
        <w:t xml:space="preserve">　　</w:t>
      </w:r>
      <w:r w:rsidR="00274766">
        <w:rPr>
          <w:rFonts w:hint="eastAsia"/>
        </w:rPr>
        <w:t xml:space="preserve">　</w:t>
      </w:r>
      <w:r>
        <w:rPr>
          <w:rFonts w:hint="eastAsia"/>
        </w:rPr>
        <w:t>行数は</w:t>
      </w:r>
      <w:r w:rsidR="00274766">
        <w:rPr>
          <w:rFonts w:hint="eastAsia"/>
        </w:rPr>
        <w:t>適宜</w:t>
      </w:r>
      <w:r>
        <w:rPr>
          <w:rFonts w:hint="eastAsia"/>
        </w:rPr>
        <w:t>増やして頂いて構いません。</w:t>
      </w:r>
    </w:p>
    <w:p w14:paraId="02227EFF" w14:textId="16980C73" w:rsidR="00F3768C" w:rsidRDefault="00F3768C" w:rsidP="00041BC0">
      <w:pPr>
        <w:ind w:leftChars="200" w:left="440"/>
        <w:contextualSpacing/>
      </w:pPr>
      <w:r>
        <w:rPr>
          <w:rFonts w:hint="eastAsia"/>
        </w:rPr>
        <w:t>*別申請とは</w:t>
      </w:r>
      <w:r w:rsidR="00041BC0">
        <w:rPr>
          <w:rFonts w:hint="eastAsia"/>
        </w:rPr>
        <w:t>本申請以外で別途重量が変更になる工事</w:t>
      </w:r>
      <w:r w:rsidR="001E1719">
        <w:rPr>
          <w:rFonts w:hint="eastAsia"/>
        </w:rPr>
        <w:t>の変更申請</w:t>
      </w:r>
      <w:r w:rsidR="00041BC0">
        <w:rPr>
          <w:rFonts w:hint="eastAsia"/>
        </w:rPr>
        <w:t>です。例えば付属品の改修等、タンク本体以外の工事で別途変更許可申請を出している場合です。</w:t>
      </w:r>
    </w:p>
    <w:p w14:paraId="21259C8E" w14:textId="77777777" w:rsidR="00274766" w:rsidRPr="00274766" w:rsidRDefault="00274766" w:rsidP="00274766">
      <w:pPr>
        <w:ind w:left="440" w:hangingChars="200" w:hanging="440"/>
        <w:contextualSpacing/>
      </w:pPr>
    </w:p>
    <w:p w14:paraId="36151392" w14:textId="08E3B9E0" w:rsidR="00F3768C" w:rsidRDefault="002B364A" w:rsidP="004B0B86">
      <w:pPr>
        <w:ind w:left="440" w:hangingChars="200" w:hanging="440"/>
        <w:contextualSpacing/>
      </w:pPr>
      <w:r>
        <w:rPr>
          <w:rFonts w:hint="eastAsia"/>
        </w:rPr>
        <w:t>２　屋根重量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2816"/>
        <w:gridCol w:w="5238"/>
      </w:tblGrid>
      <w:tr w:rsidR="002B364A" w14:paraId="3406CA8A" w14:textId="77777777" w:rsidTr="00285272">
        <w:trPr>
          <w:trHeight w:hRule="exact" w:val="340"/>
        </w:trPr>
        <w:tc>
          <w:tcPr>
            <w:tcW w:w="2816" w:type="dxa"/>
            <w:shd w:val="clear" w:color="auto" w:fill="D9D9D9" w:themeFill="background1" w:themeFillShade="D9"/>
            <w:vAlign w:val="center"/>
          </w:tcPr>
          <w:p w14:paraId="6F4E22AE" w14:textId="472DA1DF" w:rsidR="002B364A" w:rsidRPr="0058298A" w:rsidRDefault="002B364A" w:rsidP="00285272">
            <w:pPr>
              <w:contextualSpacing/>
              <w:jc w:val="center"/>
              <w:rPr>
                <w:sz w:val="18"/>
                <w:szCs w:val="18"/>
              </w:rPr>
            </w:pPr>
            <w:bookmarkStart w:id="0" w:name="_Hlk201652041"/>
            <w:r w:rsidRPr="0058298A">
              <w:rPr>
                <w:rFonts w:hint="eastAsia"/>
                <w:sz w:val="18"/>
                <w:szCs w:val="18"/>
              </w:rPr>
              <w:t>部位</w:t>
            </w:r>
          </w:p>
        </w:tc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23955C68" w14:textId="3A985ED5" w:rsidR="002B364A" w:rsidRPr="0058298A" w:rsidRDefault="004B0B86" w:rsidP="0028527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別申請における重量の増減工事の有無</w:t>
            </w:r>
          </w:p>
        </w:tc>
      </w:tr>
      <w:tr w:rsidR="002B364A" w14:paraId="3DF94F7A" w14:textId="77777777" w:rsidTr="0058298A">
        <w:trPr>
          <w:trHeight w:hRule="exact" w:val="340"/>
        </w:trPr>
        <w:tc>
          <w:tcPr>
            <w:tcW w:w="2816" w:type="dxa"/>
          </w:tcPr>
          <w:p w14:paraId="0394D1ED" w14:textId="68C92B88" w:rsidR="002B364A" w:rsidRPr="0058298A" w:rsidRDefault="002B364A" w:rsidP="002B364A">
            <w:pPr>
              <w:contextualSpacing/>
              <w:rPr>
                <w:sz w:val="18"/>
                <w:szCs w:val="18"/>
              </w:rPr>
            </w:pPr>
            <w:r w:rsidRPr="0058298A">
              <w:rPr>
                <w:rFonts w:hint="eastAsia"/>
                <w:sz w:val="18"/>
                <w:szCs w:val="18"/>
              </w:rPr>
              <w:t>固定屋根板重量</w:t>
            </w:r>
          </w:p>
        </w:tc>
        <w:tc>
          <w:tcPr>
            <w:tcW w:w="5238" w:type="dxa"/>
          </w:tcPr>
          <w:p w14:paraId="7F4610A4" w14:textId="3042E46F" w:rsidR="002B364A" w:rsidRPr="0058298A" w:rsidRDefault="004B0B86" w:rsidP="0058298A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□無　　□有（概要：　　　　　　　　　　　　　　　　）</w:t>
            </w:r>
          </w:p>
        </w:tc>
      </w:tr>
      <w:tr w:rsidR="004B0B86" w14:paraId="020F8790" w14:textId="77777777" w:rsidTr="0058298A">
        <w:trPr>
          <w:trHeight w:hRule="exact" w:val="340"/>
        </w:trPr>
        <w:tc>
          <w:tcPr>
            <w:tcW w:w="2816" w:type="dxa"/>
          </w:tcPr>
          <w:p w14:paraId="206AC461" w14:textId="7D281987" w:rsidR="004B0B86" w:rsidRPr="0058298A" w:rsidRDefault="004B0B86" w:rsidP="004B0B86">
            <w:pPr>
              <w:contextualSpacing/>
              <w:rPr>
                <w:sz w:val="18"/>
                <w:szCs w:val="18"/>
              </w:rPr>
            </w:pPr>
            <w:r w:rsidRPr="0058298A">
              <w:rPr>
                <w:rFonts w:hint="eastAsia"/>
                <w:sz w:val="18"/>
                <w:szCs w:val="18"/>
              </w:rPr>
              <w:t>固定屋根付属品重量</w:t>
            </w:r>
          </w:p>
        </w:tc>
        <w:tc>
          <w:tcPr>
            <w:tcW w:w="5238" w:type="dxa"/>
          </w:tcPr>
          <w:p w14:paraId="3AFC7489" w14:textId="57CE9A9A" w:rsidR="004B0B86" w:rsidRPr="0058298A" w:rsidRDefault="004B0B86" w:rsidP="004B0B86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□無　　□有（概要：　　　　　　　　　　　　　　　　）</w:t>
            </w:r>
          </w:p>
        </w:tc>
      </w:tr>
      <w:tr w:rsidR="004B0B86" w14:paraId="4630F3EC" w14:textId="77777777" w:rsidTr="0058298A">
        <w:trPr>
          <w:trHeight w:hRule="exact" w:val="340"/>
        </w:trPr>
        <w:tc>
          <w:tcPr>
            <w:tcW w:w="2816" w:type="dxa"/>
          </w:tcPr>
          <w:p w14:paraId="28D03FFC" w14:textId="7A549219" w:rsidR="004B0B86" w:rsidRPr="0058298A" w:rsidRDefault="004B0B86" w:rsidP="004B0B86">
            <w:pPr>
              <w:contextualSpacing/>
              <w:rPr>
                <w:sz w:val="18"/>
                <w:szCs w:val="18"/>
              </w:rPr>
            </w:pPr>
            <w:r w:rsidRPr="0058298A">
              <w:rPr>
                <w:rFonts w:hint="eastAsia"/>
                <w:sz w:val="18"/>
                <w:szCs w:val="18"/>
              </w:rPr>
              <w:t>固定屋根骨重量</w:t>
            </w:r>
          </w:p>
        </w:tc>
        <w:tc>
          <w:tcPr>
            <w:tcW w:w="5238" w:type="dxa"/>
          </w:tcPr>
          <w:p w14:paraId="58336184" w14:textId="114172A2" w:rsidR="004B0B86" w:rsidRPr="0058298A" w:rsidRDefault="004B0B86" w:rsidP="004B0B86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□無　　□有（概要：　　　　　　　　　　　　　　　　）</w:t>
            </w:r>
          </w:p>
        </w:tc>
      </w:tr>
      <w:tr w:rsidR="004B0B86" w14:paraId="2A9186BF" w14:textId="77777777" w:rsidTr="0058298A">
        <w:trPr>
          <w:trHeight w:hRule="exact" w:val="340"/>
        </w:trPr>
        <w:tc>
          <w:tcPr>
            <w:tcW w:w="2816" w:type="dxa"/>
          </w:tcPr>
          <w:p w14:paraId="5F0A7EF2" w14:textId="6C500438" w:rsidR="004B0B86" w:rsidRPr="0058298A" w:rsidRDefault="004B0B86" w:rsidP="004B0B86">
            <w:pPr>
              <w:contextualSpacing/>
              <w:rPr>
                <w:sz w:val="18"/>
                <w:szCs w:val="18"/>
              </w:rPr>
            </w:pPr>
            <w:r w:rsidRPr="0058298A">
              <w:rPr>
                <w:rFonts w:hint="eastAsia"/>
                <w:sz w:val="18"/>
                <w:szCs w:val="18"/>
              </w:rPr>
              <w:t>浮き屋根（浮き蓋）板重量</w:t>
            </w:r>
          </w:p>
        </w:tc>
        <w:tc>
          <w:tcPr>
            <w:tcW w:w="5238" w:type="dxa"/>
          </w:tcPr>
          <w:p w14:paraId="30B4FE6E" w14:textId="16D75B44" w:rsidR="004B0B86" w:rsidRPr="0058298A" w:rsidRDefault="004B0B86" w:rsidP="004B0B86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□無　　□有（概要：　　　　　　　　　　　　　　　　）</w:t>
            </w:r>
          </w:p>
        </w:tc>
      </w:tr>
      <w:tr w:rsidR="004B0B86" w14:paraId="53F065A0" w14:textId="77777777" w:rsidTr="0058298A">
        <w:trPr>
          <w:trHeight w:hRule="exact" w:val="340"/>
        </w:trPr>
        <w:tc>
          <w:tcPr>
            <w:tcW w:w="2816" w:type="dxa"/>
          </w:tcPr>
          <w:p w14:paraId="2BEB1D7D" w14:textId="75B86ADE" w:rsidR="004B0B86" w:rsidRPr="0058298A" w:rsidRDefault="004B0B86" w:rsidP="004B0B86">
            <w:pPr>
              <w:contextualSpacing/>
              <w:rPr>
                <w:sz w:val="18"/>
                <w:szCs w:val="18"/>
              </w:rPr>
            </w:pPr>
            <w:r w:rsidRPr="0058298A">
              <w:rPr>
                <w:rFonts w:hint="eastAsia"/>
                <w:sz w:val="18"/>
                <w:szCs w:val="18"/>
              </w:rPr>
              <w:t>浮き屋根（浮き蓋）付属品重量</w:t>
            </w:r>
          </w:p>
        </w:tc>
        <w:tc>
          <w:tcPr>
            <w:tcW w:w="5238" w:type="dxa"/>
          </w:tcPr>
          <w:p w14:paraId="75D6FE8D" w14:textId="5ED4EBD6" w:rsidR="004B0B86" w:rsidRPr="0058298A" w:rsidRDefault="004B0B86" w:rsidP="004B0B86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□無　　□有（概要：　　　　　　　　　　　　　　　　）</w:t>
            </w:r>
          </w:p>
        </w:tc>
      </w:tr>
      <w:bookmarkEnd w:id="0"/>
    </w:tbl>
    <w:p w14:paraId="0D76301F" w14:textId="77777777" w:rsidR="002B364A" w:rsidRDefault="002B364A" w:rsidP="007B3DCA">
      <w:pPr>
        <w:contextualSpacing/>
      </w:pPr>
    </w:p>
    <w:p w14:paraId="2973AD4C" w14:textId="036E34BA" w:rsidR="002B364A" w:rsidRDefault="002B364A" w:rsidP="002B364A">
      <w:pPr>
        <w:ind w:left="440" w:hangingChars="200" w:hanging="440"/>
        <w:contextualSpacing/>
      </w:pPr>
      <w:r>
        <w:rPr>
          <w:rFonts w:hint="eastAsia"/>
        </w:rPr>
        <w:t>３　底部重量</w:t>
      </w:r>
    </w:p>
    <w:p w14:paraId="29FE6092" w14:textId="1E165EC8" w:rsidR="00F3768C" w:rsidRDefault="001E1719" w:rsidP="004B0B86">
      <w:pPr>
        <w:ind w:left="440" w:hangingChars="200" w:hanging="440"/>
        <w:contextualSpacing/>
      </w:pPr>
      <w:r>
        <w:rPr>
          <w:rFonts w:hint="eastAsia"/>
        </w:rPr>
        <w:t xml:space="preserve">    板厚測定時期：　　　　年　　月頃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2816"/>
        <w:gridCol w:w="5238"/>
      </w:tblGrid>
      <w:tr w:rsidR="004B0B86" w14:paraId="69B2C6E6" w14:textId="77777777" w:rsidTr="00285272">
        <w:trPr>
          <w:trHeight w:hRule="exact" w:val="340"/>
        </w:trPr>
        <w:tc>
          <w:tcPr>
            <w:tcW w:w="2816" w:type="dxa"/>
            <w:shd w:val="clear" w:color="auto" w:fill="D9D9D9" w:themeFill="background1" w:themeFillShade="D9"/>
            <w:vAlign w:val="center"/>
          </w:tcPr>
          <w:p w14:paraId="1ECB8E4B" w14:textId="77777777" w:rsidR="004B0B86" w:rsidRPr="0058298A" w:rsidRDefault="004B0B86" w:rsidP="00285272">
            <w:pPr>
              <w:contextualSpacing/>
              <w:jc w:val="center"/>
              <w:rPr>
                <w:sz w:val="18"/>
                <w:szCs w:val="18"/>
              </w:rPr>
            </w:pPr>
            <w:bookmarkStart w:id="1" w:name="_Hlk202521352"/>
            <w:r w:rsidRPr="0058298A">
              <w:rPr>
                <w:rFonts w:hint="eastAsia"/>
                <w:sz w:val="18"/>
                <w:szCs w:val="18"/>
              </w:rPr>
              <w:t>部位</w:t>
            </w:r>
          </w:p>
        </w:tc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021E9124" w14:textId="5B856786" w:rsidR="004B0B86" w:rsidRPr="0058298A" w:rsidRDefault="004B0B86" w:rsidP="0028527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別申請における重量の増減工事の有無</w:t>
            </w:r>
          </w:p>
        </w:tc>
      </w:tr>
      <w:tr w:rsidR="004B0B86" w14:paraId="4BDC2352" w14:textId="77777777" w:rsidTr="00FE05EF">
        <w:trPr>
          <w:trHeight w:hRule="exact" w:val="340"/>
        </w:trPr>
        <w:tc>
          <w:tcPr>
            <w:tcW w:w="2816" w:type="dxa"/>
          </w:tcPr>
          <w:p w14:paraId="0A8567F0" w14:textId="7DC6D618" w:rsidR="004B0B86" w:rsidRPr="0058298A" w:rsidRDefault="004B0B86" w:rsidP="004B0B86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底部板重量</w:t>
            </w:r>
          </w:p>
        </w:tc>
        <w:tc>
          <w:tcPr>
            <w:tcW w:w="5238" w:type="dxa"/>
          </w:tcPr>
          <w:p w14:paraId="3AF10867" w14:textId="7D15A48C" w:rsidR="004B0B86" w:rsidRPr="0058298A" w:rsidRDefault="004B0B86" w:rsidP="004B0B86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□無　　□有（概要：　　　　　　　　　　　　　　　　）</w:t>
            </w:r>
          </w:p>
        </w:tc>
      </w:tr>
      <w:tr w:rsidR="004B0B86" w14:paraId="23E97C2D" w14:textId="77777777" w:rsidTr="00FE05EF">
        <w:trPr>
          <w:trHeight w:hRule="exact" w:val="340"/>
        </w:trPr>
        <w:tc>
          <w:tcPr>
            <w:tcW w:w="2816" w:type="dxa"/>
          </w:tcPr>
          <w:p w14:paraId="5743DAB4" w14:textId="7A542DB3" w:rsidR="004B0B86" w:rsidRPr="0058298A" w:rsidRDefault="004B0B86" w:rsidP="004B0B86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底部付属品重量</w:t>
            </w:r>
          </w:p>
        </w:tc>
        <w:tc>
          <w:tcPr>
            <w:tcW w:w="5238" w:type="dxa"/>
          </w:tcPr>
          <w:p w14:paraId="612A0407" w14:textId="263F5F8A" w:rsidR="004B0B86" w:rsidRPr="0058298A" w:rsidRDefault="004B0B86" w:rsidP="004B0B86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□無　　□有（概要：　　　　　　　　　　　　　　　　）</w:t>
            </w:r>
          </w:p>
        </w:tc>
      </w:tr>
      <w:bookmarkEnd w:id="1"/>
    </w:tbl>
    <w:p w14:paraId="59EA000F" w14:textId="77777777" w:rsidR="001E1719" w:rsidRDefault="001E1719" w:rsidP="00F3768C">
      <w:pPr>
        <w:contextualSpacing/>
      </w:pPr>
    </w:p>
    <w:p w14:paraId="79D12E98" w14:textId="2092E3C7" w:rsidR="00D02390" w:rsidRPr="002F320B" w:rsidRDefault="002B364A" w:rsidP="00D02390">
      <w:pPr>
        <w:ind w:left="440" w:hangingChars="200" w:hanging="440"/>
        <w:contextualSpacing/>
      </w:pPr>
      <w:r>
        <w:rPr>
          <w:rFonts w:hint="eastAsia"/>
        </w:rPr>
        <w:t xml:space="preserve">４　</w:t>
      </w:r>
      <w:r w:rsidR="00D02390">
        <w:rPr>
          <w:rFonts w:hint="eastAsia"/>
        </w:rPr>
        <w:t>各種技術援助の</w:t>
      </w:r>
      <w:r w:rsidR="00F86624">
        <w:rPr>
          <w:rFonts w:hint="eastAsia"/>
        </w:rPr>
        <w:t>委託</w:t>
      </w:r>
      <w:r w:rsidR="00D02390">
        <w:rPr>
          <w:rFonts w:hint="eastAsia"/>
        </w:rPr>
        <w:t>予定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2249"/>
        <w:gridCol w:w="5805"/>
      </w:tblGrid>
      <w:tr w:rsidR="00D02390" w14:paraId="2A5932E8" w14:textId="77777777" w:rsidTr="00805A34">
        <w:trPr>
          <w:trHeight w:hRule="exact" w:val="340"/>
        </w:trPr>
        <w:tc>
          <w:tcPr>
            <w:tcW w:w="2249" w:type="dxa"/>
          </w:tcPr>
          <w:p w14:paraId="68F5673D" w14:textId="238A3276" w:rsidR="00D02390" w:rsidRPr="0058298A" w:rsidRDefault="00D02390" w:rsidP="00245318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開放周期の個別延長</w:t>
            </w:r>
          </w:p>
        </w:tc>
        <w:tc>
          <w:tcPr>
            <w:tcW w:w="5805" w:type="dxa"/>
          </w:tcPr>
          <w:p w14:paraId="29869043" w14:textId="550B7DBC" w:rsidR="00D02390" w:rsidRPr="0058298A" w:rsidRDefault="00D02390" w:rsidP="00245318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□無し　有り（□１号</w:t>
            </w:r>
            <w:r w:rsidR="00805A34">
              <w:rPr>
                <w:rFonts w:hint="eastAsia"/>
                <w:sz w:val="18"/>
                <w:szCs w:val="18"/>
              </w:rPr>
              <w:t>*1</w:t>
            </w:r>
            <w:r>
              <w:rPr>
                <w:rFonts w:hint="eastAsia"/>
                <w:sz w:val="18"/>
                <w:szCs w:val="18"/>
              </w:rPr>
              <w:t>、□２号</w:t>
            </w:r>
            <w:r w:rsidR="00805A34">
              <w:rPr>
                <w:rFonts w:hint="eastAsia"/>
                <w:sz w:val="18"/>
                <w:szCs w:val="18"/>
              </w:rPr>
              <w:t>*2</w:t>
            </w:r>
            <w:r>
              <w:rPr>
                <w:rFonts w:hint="eastAsia"/>
                <w:sz w:val="18"/>
                <w:szCs w:val="18"/>
              </w:rPr>
              <w:t>、□３号</w:t>
            </w:r>
            <w:r w:rsidR="00805A34">
              <w:rPr>
                <w:rFonts w:hint="eastAsia"/>
                <w:sz w:val="18"/>
                <w:szCs w:val="18"/>
              </w:rPr>
              <w:t>*3</w:t>
            </w:r>
            <w:r>
              <w:rPr>
                <w:rFonts w:hint="eastAsia"/>
                <w:sz w:val="18"/>
                <w:szCs w:val="18"/>
              </w:rPr>
              <w:t>、□２項</w:t>
            </w:r>
            <w:r w:rsidR="00805A34">
              <w:rPr>
                <w:rFonts w:hint="eastAsia"/>
                <w:sz w:val="18"/>
                <w:szCs w:val="18"/>
              </w:rPr>
              <w:t>*4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02390" w14:paraId="4C87DD0D" w14:textId="77777777" w:rsidTr="00805A34">
        <w:trPr>
          <w:trHeight w:hRule="exact" w:val="340"/>
        </w:trPr>
        <w:tc>
          <w:tcPr>
            <w:tcW w:w="2249" w:type="dxa"/>
          </w:tcPr>
          <w:p w14:paraId="3B02BC95" w14:textId="4D0937A4" w:rsidR="00D02390" w:rsidRPr="0058298A" w:rsidRDefault="001E1719" w:rsidP="00245318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浮き屋根の点検</w:t>
            </w:r>
          </w:p>
        </w:tc>
        <w:tc>
          <w:tcPr>
            <w:tcW w:w="5805" w:type="dxa"/>
          </w:tcPr>
          <w:p w14:paraId="730972D9" w14:textId="1923D2B6" w:rsidR="00D02390" w:rsidRPr="0058298A" w:rsidRDefault="001E1719" w:rsidP="00245318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□無し　□有り</w:t>
            </w:r>
          </w:p>
        </w:tc>
      </w:tr>
      <w:tr w:rsidR="00D02390" w14:paraId="6656AE45" w14:textId="77777777" w:rsidTr="00805A34">
        <w:trPr>
          <w:trHeight w:hRule="exact" w:val="340"/>
        </w:trPr>
        <w:tc>
          <w:tcPr>
            <w:tcW w:w="2249" w:type="dxa"/>
          </w:tcPr>
          <w:p w14:paraId="57EFCDF6" w14:textId="1D4477F0" w:rsidR="00D02390" w:rsidRDefault="001E1719" w:rsidP="00245318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水張り試験の合理化</w:t>
            </w:r>
          </w:p>
        </w:tc>
        <w:tc>
          <w:tcPr>
            <w:tcW w:w="5805" w:type="dxa"/>
          </w:tcPr>
          <w:p w14:paraId="25BD32E8" w14:textId="5CE8FFFB" w:rsidR="00D02390" w:rsidRDefault="001E1719" w:rsidP="00245318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□無し　□有り</w:t>
            </w:r>
          </w:p>
        </w:tc>
      </w:tr>
    </w:tbl>
    <w:p w14:paraId="5031FF8E" w14:textId="07D81951" w:rsidR="00724101" w:rsidRPr="00D02390" w:rsidRDefault="001E1719" w:rsidP="00724101">
      <w:pPr>
        <w:ind w:left="440" w:hangingChars="200" w:hanging="440"/>
        <w:contextualSpacing/>
      </w:pPr>
      <w:r>
        <w:rPr>
          <w:rFonts w:hint="eastAsia"/>
        </w:rPr>
        <w:t xml:space="preserve">　　</w:t>
      </w:r>
      <w:r w:rsidR="00724101">
        <w:rPr>
          <w:rFonts w:hint="eastAsia"/>
        </w:rPr>
        <w:t>現時点で決まっていなくても構いません。</w:t>
      </w:r>
      <w:r w:rsidR="00F86624">
        <w:rPr>
          <w:rFonts w:hint="eastAsia"/>
        </w:rPr>
        <w:t>委託</w:t>
      </w:r>
      <w:r w:rsidR="00724101">
        <w:rPr>
          <w:rFonts w:hint="eastAsia"/>
        </w:rPr>
        <w:t>希望の場合、受付担当まで連絡してください。</w:t>
      </w:r>
    </w:p>
    <w:sectPr w:rsidR="00724101" w:rsidRPr="00D023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1B91" w14:textId="77777777" w:rsidR="00D66EA7" w:rsidRDefault="00D66EA7" w:rsidP="00285272">
      <w:pPr>
        <w:spacing w:after="0" w:line="240" w:lineRule="auto"/>
      </w:pPr>
      <w:r>
        <w:separator/>
      </w:r>
    </w:p>
  </w:endnote>
  <w:endnote w:type="continuationSeparator" w:id="0">
    <w:p w14:paraId="61ECF21A" w14:textId="77777777" w:rsidR="00D66EA7" w:rsidRDefault="00D66EA7" w:rsidP="0028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AEC1" w14:textId="77777777" w:rsidR="00D66EA7" w:rsidRDefault="00D66EA7" w:rsidP="00285272">
      <w:pPr>
        <w:spacing w:after="0" w:line="240" w:lineRule="auto"/>
      </w:pPr>
      <w:r>
        <w:separator/>
      </w:r>
    </w:p>
  </w:footnote>
  <w:footnote w:type="continuationSeparator" w:id="0">
    <w:p w14:paraId="3FA2AD3F" w14:textId="77777777" w:rsidR="00D66EA7" w:rsidRDefault="00D66EA7" w:rsidP="00285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012DB"/>
    <w:multiLevelType w:val="hybridMultilevel"/>
    <w:tmpl w:val="22DE165A"/>
    <w:lvl w:ilvl="0" w:tplc="CCB845FC"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2199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0B"/>
    <w:rsid w:val="0000058C"/>
    <w:rsid w:val="00011174"/>
    <w:rsid w:val="00013821"/>
    <w:rsid w:val="0001449A"/>
    <w:rsid w:val="00041BC0"/>
    <w:rsid w:val="000573D1"/>
    <w:rsid w:val="0006301A"/>
    <w:rsid w:val="0006578B"/>
    <w:rsid w:val="000657A4"/>
    <w:rsid w:val="00067B15"/>
    <w:rsid w:val="00071108"/>
    <w:rsid w:val="0007220C"/>
    <w:rsid w:val="0008659A"/>
    <w:rsid w:val="000925E5"/>
    <w:rsid w:val="00097512"/>
    <w:rsid w:val="000A37B2"/>
    <w:rsid w:val="000A3960"/>
    <w:rsid w:val="000A47A1"/>
    <w:rsid w:val="000B34DA"/>
    <w:rsid w:val="000B4EE0"/>
    <w:rsid w:val="000C4864"/>
    <w:rsid w:val="000C6EAA"/>
    <w:rsid w:val="000D4D4A"/>
    <w:rsid w:val="000D5D72"/>
    <w:rsid w:val="000F5FF5"/>
    <w:rsid w:val="0010049B"/>
    <w:rsid w:val="00112701"/>
    <w:rsid w:val="0011505F"/>
    <w:rsid w:val="001454DC"/>
    <w:rsid w:val="00152F4B"/>
    <w:rsid w:val="00171CAD"/>
    <w:rsid w:val="001754EA"/>
    <w:rsid w:val="001757C9"/>
    <w:rsid w:val="00175BE6"/>
    <w:rsid w:val="00183743"/>
    <w:rsid w:val="001B2D09"/>
    <w:rsid w:val="001B7F2B"/>
    <w:rsid w:val="001C22CF"/>
    <w:rsid w:val="001C4E39"/>
    <w:rsid w:val="001C7BB5"/>
    <w:rsid w:val="001D166F"/>
    <w:rsid w:val="001D2E6E"/>
    <w:rsid w:val="001E1719"/>
    <w:rsid w:val="001F3DA2"/>
    <w:rsid w:val="001F5288"/>
    <w:rsid w:val="00201E11"/>
    <w:rsid w:val="00214CFE"/>
    <w:rsid w:val="00222604"/>
    <w:rsid w:val="00237F67"/>
    <w:rsid w:val="00240530"/>
    <w:rsid w:val="002418FE"/>
    <w:rsid w:val="00247BC1"/>
    <w:rsid w:val="00250DA4"/>
    <w:rsid w:val="0026257B"/>
    <w:rsid w:val="00264197"/>
    <w:rsid w:val="00266177"/>
    <w:rsid w:val="00274766"/>
    <w:rsid w:val="00285272"/>
    <w:rsid w:val="00291D5B"/>
    <w:rsid w:val="002B19CF"/>
    <w:rsid w:val="002B364A"/>
    <w:rsid w:val="002B7556"/>
    <w:rsid w:val="002C427D"/>
    <w:rsid w:val="002E7E2E"/>
    <w:rsid w:val="002F229B"/>
    <w:rsid w:val="002F320B"/>
    <w:rsid w:val="002F7E78"/>
    <w:rsid w:val="003047DE"/>
    <w:rsid w:val="0031059C"/>
    <w:rsid w:val="00311B0F"/>
    <w:rsid w:val="00313F27"/>
    <w:rsid w:val="0031499E"/>
    <w:rsid w:val="003150BF"/>
    <w:rsid w:val="003262D9"/>
    <w:rsid w:val="00332D27"/>
    <w:rsid w:val="00340F47"/>
    <w:rsid w:val="00343A9F"/>
    <w:rsid w:val="00362F43"/>
    <w:rsid w:val="00380D0C"/>
    <w:rsid w:val="00382678"/>
    <w:rsid w:val="00382D64"/>
    <w:rsid w:val="00384930"/>
    <w:rsid w:val="00384E97"/>
    <w:rsid w:val="003A1E1A"/>
    <w:rsid w:val="003A2180"/>
    <w:rsid w:val="003A625B"/>
    <w:rsid w:val="003B59FB"/>
    <w:rsid w:val="003C5673"/>
    <w:rsid w:val="003D03D4"/>
    <w:rsid w:val="003D5297"/>
    <w:rsid w:val="003D7ACF"/>
    <w:rsid w:val="003E394B"/>
    <w:rsid w:val="003F03F3"/>
    <w:rsid w:val="003F3C7B"/>
    <w:rsid w:val="003F7108"/>
    <w:rsid w:val="004019D5"/>
    <w:rsid w:val="00410F8F"/>
    <w:rsid w:val="00416E49"/>
    <w:rsid w:val="00425FBB"/>
    <w:rsid w:val="00431F7C"/>
    <w:rsid w:val="00444208"/>
    <w:rsid w:val="004711C8"/>
    <w:rsid w:val="00475521"/>
    <w:rsid w:val="004777A4"/>
    <w:rsid w:val="00490FE7"/>
    <w:rsid w:val="00496013"/>
    <w:rsid w:val="004A07C9"/>
    <w:rsid w:val="004A4412"/>
    <w:rsid w:val="004A6F7D"/>
    <w:rsid w:val="004A79E6"/>
    <w:rsid w:val="004B0B86"/>
    <w:rsid w:val="004B132A"/>
    <w:rsid w:val="004B4070"/>
    <w:rsid w:val="004C3184"/>
    <w:rsid w:val="004C62B8"/>
    <w:rsid w:val="004C6DFE"/>
    <w:rsid w:val="004E3311"/>
    <w:rsid w:val="004E588C"/>
    <w:rsid w:val="004F0027"/>
    <w:rsid w:val="004F33FF"/>
    <w:rsid w:val="004F34DB"/>
    <w:rsid w:val="004F68FA"/>
    <w:rsid w:val="004F76D3"/>
    <w:rsid w:val="00502C0F"/>
    <w:rsid w:val="005049DD"/>
    <w:rsid w:val="005067B5"/>
    <w:rsid w:val="0052392C"/>
    <w:rsid w:val="00524496"/>
    <w:rsid w:val="00526E2B"/>
    <w:rsid w:val="0055170F"/>
    <w:rsid w:val="005605DE"/>
    <w:rsid w:val="00570D1E"/>
    <w:rsid w:val="005723E5"/>
    <w:rsid w:val="0058298A"/>
    <w:rsid w:val="005B266E"/>
    <w:rsid w:val="005C098D"/>
    <w:rsid w:val="005C3BF2"/>
    <w:rsid w:val="005E6B78"/>
    <w:rsid w:val="005F1958"/>
    <w:rsid w:val="005F6711"/>
    <w:rsid w:val="006160F6"/>
    <w:rsid w:val="00616998"/>
    <w:rsid w:val="00620349"/>
    <w:rsid w:val="006243CB"/>
    <w:rsid w:val="006271B8"/>
    <w:rsid w:val="0063304F"/>
    <w:rsid w:val="00633893"/>
    <w:rsid w:val="00637E85"/>
    <w:rsid w:val="00642B0D"/>
    <w:rsid w:val="00643463"/>
    <w:rsid w:val="0064623E"/>
    <w:rsid w:val="006468F8"/>
    <w:rsid w:val="006478BA"/>
    <w:rsid w:val="006756E9"/>
    <w:rsid w:val="006805F8"/>
    <w:rsid w:val="00682AE9"/>
    <w:rsid w:val="00691978"/>
    <w:rsid w:val="00694D34"/>
    <w:rsid w:val="006B3E1F"/>
    <w:rsid w:val="006C2EB7"/>
    <w:rsid w:val="006E230A"/>
    <w:rsid w:val="006E6B6D"/>
    <w:rsid w:val="006F32CF"/>
    <w:rsid w:val="0071757D"/>
    <w:rsid w:val="007218B6"/>
    <w:rsid w:val="00724101"/>
    <w:rsid w:val="00724843"/>
    <w:rsid w:val="00724CAB"/>
    <w:rsid w:val="007369B1"/>
    <w:rsid w:val="007443D6"/>
    <w:rsid w:val="00751C61"/>
    <w:rsid w:val="00752CEE"/>
    <w:rsid w:val="00763A8C"/>
    <w:rsid w:val="007739E4"/>
    <w:rsid w:val="00786B5B"/>
    <w:rsid w:val="007907C3"/>
    <w:rsid w:val="007A3E5D"/>
    <w:rsid w:val="007B3DCA"/>
    <w:rsid w:val="007C3ED8"/>
    <w:rsid w:val="007D6A24"/>
    <w:rsid w:val="007D78F9"/>
    <w:rsid w:val="007E0FB1"/>
    <w:rsid w:val="007E1F8E"/>
    <w:rsid w:val="007E4195"/>
    <w:rsid w:val="007E73B4"/>
    <w:rsid w:val="007F23F7"/>
    <w:rsid w:val="00805A34"/>
    <w:rsid w:val="00813ED1"/>
    <w:rsid w:val="00814CD8"/>
    <w:rsid w:val="00816F18"/>
    <w:rsid w:val="00821A11"/>
    <w:rsid w:val="008230CC"/>
    <w:rsid w:val="008356FE"/>
    <w:rsid w:val="0084202B"/>
    <w:rsid w:val="0085294E"/>
    <w:rsid w:val="00862E08"/>
    <w:rsid w:val="0086445C"/>
    <w:rsid w:val="0087451D"/>
    <w:rsid w:val="0087699B"/>
    <w:rsid w:val="0088030B"/>
    <w:rsid w:val="00885692"/>
    <w:rsid w:val="008A2125"/>
    <w:rsid w:val="008A5AA0"/>
    <w:rsid w:val="008A6B7C"/>
    <w:rsid w:val="008B0CD5"/>
    <w:rsid w:val="008B73F1"/>
    <w:rsid w:val="008C0E1E"/>
    <w:rsid w:val="008C55DD"/>
    <w:rsid w:val="008D0975"/>
    <w:rsid w:val="008D2788"/>
    <w:rsid w:val="008D28D5"/>
    <w:rsid w:val="008D566E"/>
    <w:rsid w:val="008D5F26"/>
    <w:rsid w:val="008E078B"/>
    <w:rsid w:val="009036D9"/>
    <w:rsid w:val="00904FE6"/>
    <w:rsid w:val="0091336A"/>
    <w:rsid w:val="009175CE"/>
    <w:rsid w:val="00927A8A"/>
    <w:rsid w:val="00934F69"/>
    <w:rsid w:val="00940BDB"/>
    <w:rsid w:val="0095019B"/>
    <w:rsid w:val="009569D8"/>
    <w:rsid w:val="00970CFF"/>
    <w:rsid w:val="0099404B"/>
    <w:rsid w:val="00996596"/>
    <w:rsid w:val="00997BB8"/>
    <w:rsid w:val="009A73E4"/>
    <w:rsid w:val="009A77E1"/>
    <w:rsid w:val="009B4CDD"/>
    <w:rsid w:val="009C67A1"/>
    <w:rsid w:val="009D003A"/>
    <w:rsid w:val="009F1841"/>
    <w:rsid w:val="009F67E9"/>
    <w:rsid w:val="009F74D1"/>
    <w:rsid w:val="00A246E0"/>
    <w:rsid w:val="00A3059A"/>
    <w:rsid w:val="00A34833"/>
    <w:rsid w:val="00A3552F"/>
    <w:rsid w:val="00A40CEC"/>
    <w:rsid w:val="00A41204"/>
    <w:rsid w:val="00A42509"/>
    <w:rsid w:val="00A43570"/>
    <w:rsid w:val="00A477BF"/>
    <w:rsid w:val="00A50FA7"/>
    <w:rsid w:val="00A57C1D"/>
    <w:rsid w:val="00A67953"/>
    <w:rsid w:val="00A9092D"/>
    <w:rsid w:val="00A97646"/>
    <w:rsid w:val="00AA19C4"/>
    <w:rsid w:val="00AB2AAC"/>
    <w:rsid w:val="00AB2AF8"/>
    <w:rsid w:val="00AC4AF6"/>
    <w:rsid w:val="00AC75AF"/>
    <w:rsid w:val="00AD020F"/>
    <w:rsid w:val="00AD037E"/>
    <w:rsid w:val="00AD20BF"/>
    <w:rsid w:val="00AD313D"/>
    <w:rsid w:val="00AE1C60"/>
    <w:rsid w:val="00AE2511"/>
    <w:rsid w:val="00AE4BD3"/>
    <w:rsid w:val="00AF6802"/>
    <w:rsid w:val="00B067EF"/>
    <w:rsid w:val="00B130D1"/>
    <w:rsid w:val="00B1395E"/>
    <w:rsid w:val="00B24EAB"/>
    <w:rsid w:val="00B35AFD"/>
    <w:rsid w:val="00B360A8"/>
    <w:rsid w:val="00B367D3"/>
    <w:rsid w:val="00B50058"/>
    <w:rsid w:val="00B555A8"/>
    <w:rsid w:val="00B71DE5"/>
    <w:rsid w:val="00B73E35"/>
    <w:rsid w:val="00B76F50"/>
    <w:rsid w:val="00B90DFD"/>
    <w:rsid w:val="00B92AB7"/>
    <w:rsid w:val="00BA10DC"/>
    <w:rsid w:val="00BB4300"/>
    <w:rsid w:val="00BC1299"/>
    <w:rsid w:val="00BC4338"/>
    <w:rsid w:val="00BC6DF0"/>
    <w:rsid w:val="00BD536D"/>
    <w:rsid w:val="00BD61E4"/>
    <w:rsid w:val="00BE16C1"/>
    <w:rsid w:val="00BF2E6F"/>
    <w:rsid w:val="00C0164A"/>
    <w:rsid w:val="00C12243"/>
    <w:rsid w:val="00C173CD"/>
    <w:rsid w:val="00C17427"/>
    <w:rsid w:val="00C31B54"/>
    <w:rsid w:val="00C33D35"/>
    <w:rsid w:val="00C45560"/>
    <w:rsid w:val="00C45F60"/>
    <w:rsid w:val="00C62050"/>
    <w:rsid w:val="00C66FC3"/>
    <w:rsid w:val="00C83F19"/>
    <w:rsid w:val="00C85477"/>
    <w:rsid w:val="00C85CF7"/>
    <w:rsid w:val="00C86A97"/>
    <w:rsid w:val="00C87FFD"/>
    <w:rsid w:val="00C93670"/>
    <w:rsid w:val="00C93715"/>
    <w:rsid w:val="00C96BE2"/>
    <w:rsid w:val="00CA3BD7"/>
    <w:rsid w:val="00CA51F7"/>
    <w:rsid w:val="00CB2C42"/>
    <w:rsid w:val="00CC7B8C"/>
    <w:rsid w:val="00CD30C0"/>
    <w:rsid w:val="00CD73C5"/>
    <w:rsid w:val="00CE359A"/>
    <w:rsid w:val="00CE6FA2"/>
    <w:rsid w:val="00CF2301"/>
    <w:rsid w:val="00D011F6"/>
    <w:rsid w:val="00D02390"/>
    <w:rsid w:val="00D103E9"/>
    <w:rsid w:val="00D14607"/>
    <w:rsid w:val="00D22748"/>
    <w:rsid w:val="00D23E23"/>
    <w:rsid w:val="00D35F2F"/>
    <w:rsid w:val="00D54486"/>
    <w:rsid w:val="00D5468A"/>
    <w:rsid w:val="00D66BD6"/>
    <w:rsid w:val="00D66EA7"/>
    <w:rsid w:val="00D71BD9"/>
    <w:rsid w:val="00D73B58"/>
    <w:rsid w:val="00D806A1"/>
    <w:rsid w:val="00D92DA6"/>
    <w:rsid w:val="00D934DF"/>
    <w:rsid w:val="00DA0193"/>
    <w:rsid w:val="00DA3F5B"/>
    <w:rsid w:val="00DB365E"/>
    <w:rsid w:val="00DB53FF"/>
    <w:rsid w:val="00DB6A76"/>
    <w:rsid w:val="00DC7609"/>
    <w:rsid w:val="00DF312C"/>
    <w:rsid w:val="00E06298"/>
    <w:rsid w:val="00E15C29"/>
    <w:rsid w:val="00E2642A"/>
    <w:rsid w:val="00E326C1"/>
    <w:rsid w:val="00E4085D"/>
    <w:rsid w:val="00E40E5D"/>
    <w:rsid w:val="00E41C9A"/>
    <w:rsid w:val="00E43D9D"/>
    <w:rsid w:val="00E46AC0"/>
    <w:rsid w:val="00E64E4E"/>
    <w:rsid w:val="00E65086"/>
    <w:rsid w:val="00E74372"/>
    <w:rsid w:val="00E93333"/>
    <w:rsid w:val="00EA5645"/>
    <w:rsid w:val="00EA6960"/>
    <w:rsid w:val="00EB3058"/>
    <w:rsid w:val="00EC5B61"/>
    <w:rsid w:val="00ED24B8"/>
    <w:rsid w:val="00EE34CD"/>
    <w:rsid w:val="00EE69B7"/>
    <w:rsid w:val="00EF2BBF"/>
    <w:rsid w:val="00F02BE8"/>
    <w:rsid w:val="00F17F8D"/>
    <w:rsid w:val="00F23056"/>
    <w:rsid w:val="00F251CE"/>
    <w:rsid w:val="00F3768C"/>
    <w:rsid w:val="00F4139A"/>
    <w:rsid w:val="00F54E6C"/>
    <w:rsid w:val="00F60EBF"/>
    <w:rsid w:val="00F66844"/>
    <w:rsid w:val="00F66DC2"/>
    <w:rsid w:val="00F73D74"/>
    <w:rsid w:val="00F75A57"/>
    <w:rsid w:val="00F83403"/>
    <w:rsid w:val="00F86624"/>
    <w:rsid w:val="00FA50C0"/>
    <w:rsid w:val="00FA5A42"/>
    <w:rsid w:val="00FA767C"/>
    <w:rsid w:val="00FB2481"/>
    <w:rsid w:val="00FB799D"/>
    <w:rsid w:val="00FC7ABA"/>
    <w:rsid w:val="00FD06E2"/>
    <w:rsid w:val="00FD5A1F"/>
    <w:rsid w:val="00FD6131"/>
    <w:rsid w:val="00FE192E"/>
    <w:rsid w:val="00FE5951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17A98"/>
  <w15:chartTrackingRefBased/>
  <w15:docId w15:val="{310DC3F5-98B7-476B-9CDF-5107A680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00" w:afterAutospacing="1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2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2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2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2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2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2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2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32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32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32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3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3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3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3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3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32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32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3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2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3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3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2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32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3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32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320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852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85272"/>
  </w:style>
  <w:style w:type="paragraph" w:styleId="ad">
    <w:name w:val="footer"/>
    <w:basedOn w:val="a"/>
    <w:link w:val="ae"/>
    <w:uiPriority w:val="99"/>
    <w:unhideWhenUsed/>
    <w:rsid w:val="002852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85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B737-EDE0-4B67-946F-3A0D955B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迫田 知明</dc:creator>
  <cp:keywords/>
  <dc:description/>
  <cp:lastModifiedBy>宮内　　孝</cp:lastModifiedBy>
  <cp:revision>2</cp:revision>
  <cp:lastPrinted>2025-11-27T04:33:00Z</cp:lastPrinted>
  <dcterms:created xsi:type="dcterms:W3CDTF">2025-11-27T04:46:00Z</dcterms:created>
  <dcterms:modified xsi:type="dcterms:W3CDTF">2025-11-27T04:46:00Z</dcterms:modified>
</cp:coreProperties>
</file>